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3C" w:rsidRPr="00213B3C" w:rsidRDefault="00213B3C" w:rsidP="0021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hyperlink r:id="rId5" w:history="1">
        <w:r w:rsidRPr="0021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l-NL" w:eastAsia="nl-BE"/>
          </w:rPr>
          <w:t>Handschoenen</w:t>
        </w:r>
      </w:hyperlink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» </w:t>
      </w:r>
      <w:hyperlink r:id="rId6" w:history="1">
        <w:r w:rsidRPr="0021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l-NL" w:eastAsia="nl-BE"/>
          </w:rPr>
          <w:t>Lashandschoenen (10)</w:t>
        </w:r>
      </w:hyperlink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» </w:t>
      </w:r>
    </w:p>
    <w:p w:rsidR="00213B3C" w:rsidRPr="00213B3C" w:rsidRDefault="00213B3C" w:rsidP="00213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l-NL" w:eastAsia="nl-BE"/>
        </w:rPr>
      </w:pPr>
      <w:r w:rsidRPr="00213B3C">
        <w:rPr>
          <w:rFonts w:ascii="Times New Roman" w:eastAsia="Times New Roman" w:hAnsi="Times New Roman" w:cs="Times New Roman"/>
          <w:b/>
          <w:bCs/>
          <w:sz w:val="36"/>
          <w:szCs w:val="36"/>
          <w:lang w:val="nl-NL" w:eastAsia="nl-BE"/>
        </w:rPr>
        <w:t>3210</w:t>
      </w:r>
    </w:p>
    <w:p w:rsidR="00213B3C" w:rsidRPr="00213B3C" w:rsidRDefault="00213B3C" w:rsidP="0021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4429125" cy="2857500"/>
            <wp:effectExtent l="0" t="0" r="9525" b="0"/>
            <wp:docPr id="1" name="Afbeelding 1" descr="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3C" w:rsidRPr="00213B3C" w:rsidRDefault="00213B3C" w:rsidP="00213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476250" cy="495300"/>
            <wp:effectExtent l="19050" t="0" r="0" b="0"/>
            <wp:docPr id="2" name="Afbeelding 2" descr="EN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3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br/>
        <w:t>1121</w:t>
      </w:r>
    </w:p>
    <w:p w:rsidR="00213B3C" w:rsidRPr="00213B3C" w:rsidRDefault="00213B3C" w:rsidP="00213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476250" cy="495300"/>
            <wp:effectExtent l="19050" t="0" r="0" b="0"/>
            <wp:docPr id="3" name="Afbeelding 3" descr="EN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4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br/>
        <w:t>41xx4x</w:t>
      </w:r>
    </w:p>
    <w:p w:rsidR="00213B3C" w:rsidRPr="00213B3C" w:rsidRDefault="00213B3C" w:rsidP="00213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</w:pPr>
      <w:r w:rsidRPr="00213B3C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  <w:t>Artikel omschrijving</w:t>
      </w:r>
    </w:p>
    <w:p w:rsidR="00213B3C" w:rsidRPr="00213B3C" w:rsidRDefault="00213B3C" w:rsidP="0021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Argon/TIG lashandschoen in schaapsnappa met 15 cm. splitlederen kap, maat 10. EN 12477:2001+A1:2005.</w:t>
      </w:r>
    </w:p>
    <w:p w:rsidR="00213B3C" w:rsidRPr="00213B3C" w:rsidRDefault="00213B3C" w:rsidP="00213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</w:pPr>
      <w:r w:rsidRPr="00213B3C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  <w:t>Product specificatie</w:t>
      </w:r>
    </w:p>
    <w:p w:rsidR="00213B3C" w:rsidRPr="00213B3C" w:rsidRDefault="00213B3C" w:rsidP="0021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213B3C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Verpakkingseenheid:</w:t>
      </w:r>
      <w:r w:rsidRPr="00213B3C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150 </w:t>
      </w:r>
    </w:p>
    <w:p w:rsidR="00323BD3" w:rsidRDefault="00323BD3"/>
    <w:sectPr w:rsidR="00323BD3" w:rsidSect="0032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5CF"/>
    <w:multiLevelType w:val="multilevel"/>
    <w:tmpl w:val="091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B3C"/>
    <w:rsid w:val="00213B3C"/>
    <w:rsid w:val="0032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3BD3"/>
  </w:style>
  <w:style w:type="paragraph" w:styleId="Kop2">
    <w:name w:val="heading 2"/>
    <w:basedOn w:val="Standaard"/>
    <w:link w:val="Kop2Char"/>
    <w:uiPriority w:val="9"/>
    <w:qFormat/>
    <w:rsid w:val="0021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213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13B3C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213B3C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213B3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1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13B3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obel.com/nl/handschoenen/lashandschoen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cobel.com/nl/handschoen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2017-07-06T21:38:00Z</dcterms:created>
  <dcterms:modified xsi:type="dcterms:W3CDTF">2017-07-06T21:39:00Z</dcterms:modified>
</cp:coreProperties>
</file>